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3C" w:rsidRPr="00EC48E1" w:rsidRDefault="0015563C" w:rsidP="00EC4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0"/>
        </w:rPr>
      </w:pPr>
      <w:proofErr w:type="spellStart"/>
      <w:proofErr w:type="gramStart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Posao</w:t>
      </w:r>
      <w:proofErr w:type="spellEnd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 xml:space="preserve"> </w:t>
      </w:r>
      <w:proofErr w:type="spellStart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učitelja</w:t>
      </w:r>
      <w:proofErr w:type="spellEnd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 xml:space="preserve"> </w:t>
      </w:r>
      <w:proofErr w:type="spellStart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hrvatske</w:t>
      </w:r>
      <w:proofErr w:type="spellEnd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 xml:space="preserve"> </w:t>
      </w:r>
      <w:proofErr w:type="spellStart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nastave</w:t>
      </w:r>
      <w:proofErr w:type="spellEnd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 xml:space="preserve"> u </w:t>
      </w:r>
      <w:proofErr w:type="spellStart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N</w:t>
      </w:r>
      <w:bookmarkStart w:id="0" w:name="_GoBack"/>
      <w:bookmarkEnd w:id="0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jemačkoj</w:t>
      </w:r>
      <w:proofErr w:type="spellEnd"/>
      <w:r w:rsidRPr="00EC48E1">
        <w:rPr>
          <w:rFonts w:ascii="Courier New" w:eastAsia="Times New Roman" w:hAnsi="Courier New" w:cs="Courier New"/>
          <w:b/>
          <w:bCs/>
          <w:sz w:val="24"/>
          <w:szCs w:val="20"/>
        </w:rPr>
        <w:t>.</w:t>
      </w:r>
      <w:proofErr w:type="gramEnd"/>
    </w:p>
    <w:p w:rsid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Hrvatska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nastava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S</w:t>
      </w:r>
      <w:r w:rsidRPr="0015563C">
        <w:rPr>
          <w:rFonts w:ascii="Courier New" w:eastAsia="Times New Roman" w:hAnsi="Courier New" w:cs="Courier New"/>
          <w:sz w:val="20"/>
          <w:szCs w:val="20"/>
        </w:rPr>
        <w:t xml:space="preserve">tuttgart,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mjesta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Korntal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Gerlingen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Ludwigsburg,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u</w:t>
      </w:r>
      <w:r w:rsidRPr="0015563C">
        <w:rPr>
          <w:rFonts w:ascii="Courier New" w:eastAsia="Times New Roman" w:hAnsi="Courier New" w:cs="Courier New"/>
          <w:sz w:val="20"/>
          <w:szCs w:val="20"/>
        </w:rPr>
        <w:t>kupno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78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učenika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satnicu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od 16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sati,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zamjenu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do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povratka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rodiljnog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dopusta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2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mjeseca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mogućih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8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mjeseci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prikazani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novi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ožujku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2020.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).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Kolegica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kolega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15563C">
        <w:rPr>
          <w:rFonts w:ascii="Courier New" w:eastAsia="Times New Roman" w:hAnsi="Courier New" w:cs="Courier New"/>
          <w:sz w:val="20"/>
          <w:szCs w:val="20"/>
        </w:rPr>
        <w:t>potencijalni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proofErr w:type="gram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zainteresiran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raspoloživ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ica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može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e-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mailom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poslati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potrebno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e-mail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adresu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: </w:t>
      </w:r>
      <w:hyperlink r:id="rId5" w:history="1">
        <w:r w:rsidRPr="001556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HNuI@mzo.hr</w:t>
        </w:r>
      </w:hyperlink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zaposlenje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slijedeći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neovisno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dokumentaciji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dokumentaciji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zaposlenju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prethodno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obrazloženom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: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prijavljuju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moraju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sljedeće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: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državljanstvo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zdravstvenu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sposobnost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obavljanje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poslova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mjesta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prima,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odgovarajuću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razinu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razredne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povijesti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skladu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odgoju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obrazovanju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5563C">
        <w:rPr>
          <w:rFonts w:ascii="Courier New" w:eastAsia="Times New Roman" w:hAnsi="Courier New" w:cs="Courier New"/>
          <w:sz w:val="20"/>
          <w:szCs w:val="20"/>
        </w:rPr>
        <w:t>u</w:t>
      </w:r>
      <w:proofErr w:type="gram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osnovnoj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srednjoj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školi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Narodne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novine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87/08, 86/09, 92/10, 105/10,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>90/11, 16/12, 86/12, 126/12, 94/13</w:t>
      </w:r>
      <w:proofErr w:type="gramStart"/>
      <w:r w:rsidRPr="0015563C">
        <w:rPr>
          <w:rFonts w:ascii="Courier New" w:eastAsia="Times New Roman" w:hAnsi="Courier New" w:cs="Courier New"/>
          <w:sz w:val="20"/>
          <w:szCs w:val="20"/>
        </w:rPr>
        <w:t>,  152</w:t>
      </w:r>
      <w:proofErr w:type="gram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/14, 7/17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68/18);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. 2.,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stavak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2. -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odgovarajući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razinu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razredne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hrvatskoga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povijesti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kulture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kulturne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baštine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kroatologa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;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važećoj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regulativi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).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odgovarajuću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razinu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nastavnika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hrvatskoga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nastavnika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povijesti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skladu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odgoju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osnovnoj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srednjoj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školi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Francuskoj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Republici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potrebno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francuskog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Talijanskoj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Republici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potrebno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talijanskog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Saveznoj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Republici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Njemačkoj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potrebno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njemačkog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-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Švicarskoj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Konfederaciji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potrebno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njemačkog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francuskog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ranije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mogu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biti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ponovno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izabrani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ako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nakon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povratka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najmanje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godinu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dana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sustavu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Republike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Obrazac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nalazi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web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Ministarstva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www.mzo.hr,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priložiti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: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.     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životopis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.     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presliku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diplome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.     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državljanstvu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preslika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iskaznice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vojne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iskaznice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putovnice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domovnice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),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.     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potvrdu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podacima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evidentiranim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matičnoj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evidenciji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zavoda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za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mirovinsko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osiguranje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elektronički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zapis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),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.     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preslika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indeksa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fakulteta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svjedodžbe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srednje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škole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vidljivo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da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položen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preslika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potvrde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škole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jezik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bio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studijska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grupa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Isprave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prilažu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neovjerenoj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preslici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izbora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predloženi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izbor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pozvat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da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primjerenom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roku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sklapanja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ugovora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određeno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vrijeme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predoče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izvornik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isprava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uvjerenje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nadležnog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da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protiv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njih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ne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vodi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kazneni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postupak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uvjerenje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zdravstvenoj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sposobnosti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obavljanje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poslova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Troškove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izdavanja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uvjerenja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zdravstvenoj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sposobnosti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snosi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Ministarstvo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znanosti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Obrazac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obvezni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popuniti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vlastoručno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potpisati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Urednom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smatra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sadrži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vlastoručno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potpisan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obrazac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upisanim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traženim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podacima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priloge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navedene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nisu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podnijeli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pravovremenu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urednu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ne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ispunjavaju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formalne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ne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smatraju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prijavljenim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čemu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pisano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obaviješteni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Stručno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povjerenstvo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provedbu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izbor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utvrđuje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popis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prijavljenih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formalne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upućuju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Na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bit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pozvani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: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1.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točki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II.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ovog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nisu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ranije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2.   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točki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II.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ovog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nakon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povratka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ostvarili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najmanje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jednu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godinu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staža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sustavu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Republike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Sadržaj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način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provođenja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navedeni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web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Ministarstva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obrazovanjawww.mzo.hr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formalne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pristupiti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razgovor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Stručnim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povjerenstvom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izbor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bit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pozvani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najboljim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rezultatima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ostvarenim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rang-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listi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Poziv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bit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objavljen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web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stranici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Ministarstva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www.mzo.hrnajmanje 15 dana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održavanja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Smatra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da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formalne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nije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pristupio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pismenom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ispitu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povukao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više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ne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smatra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lastRenderedPageBreak/>
        <w:t>kandidatom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izabranim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zaključuje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ugovor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određeno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vrijeme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rok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od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četiri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obveze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odnosa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dosadašnjim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poslodavcem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uređuje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izabrani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može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ostvariti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101.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branitelja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Domovinskog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rata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članova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njihovih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obitelji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Narodne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novine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121/17),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48. f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zaštiti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vojnih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civilnih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rata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Narodne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novine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33/92, 77/92, 27/93, 58/93, 2/94, 76/94,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108/95, 108/96, 82/01, 103/03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148/13),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9.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profesionalnoj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rehabilitaciji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invaliditetom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Narodne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novine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157/13,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152/14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39/18)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22.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Ustavnog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nacionalnih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manjina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Narodne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novine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155/02, 47/10, 80/10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93/11),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dužan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pozvati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to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dužan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priložiti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propisanu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dokumentaciju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prema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posebnom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odnosu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ostale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samo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pod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jednakim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ostvaruju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sukladno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101.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branitelja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Domovinskog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rata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članova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njihovih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obitelji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traženih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priložiti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potrebne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dostupne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poveznici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Ministarstva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branitelja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: </w:t>
      </w:r>
      <w:hyperlink r:id="rId6" w:tgtFrame="_blank" w:history="1">
        <w:r w:rsidRPr="001556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https://branitelji.gov.hr/zaposljavanje-843/843</w:t>
        </w:r>
      </w:hyperlink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pozivaju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sukladno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48.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f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zaštiti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vojnih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civilnih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rata,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traženih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priložiti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rješenje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priznatom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statusu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odnosno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potvrdu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priznatom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statusu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vidljivo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spomenuto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da do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sada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nisu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koristili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toj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osnovi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kojeg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vidljivo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način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prestao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radni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odnos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kod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posljednjeg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poslodavca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rješenje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ugovor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sporazum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sl.).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pozivaju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sukladno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9.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profesionalnoj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rehabilitaciji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invaliditetom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uz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dužni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osim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ispunjavanju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traženih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uvjeta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priložiti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rješenje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utvrđenom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invaliditetu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odnosno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drugu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ispravu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invaliditetu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temelju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može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upisati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očevidnik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zaposlenih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invaliditetom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pripadnici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nacionalnih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manjina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pozvati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prednost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lastRenderedPageBreak/>
        <w:t>zapošljavanju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temelju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članka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22.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Ustavnog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zakona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pravima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nacionalnih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manjina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,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bez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obveze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dostavljanja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dokaza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nacionalnoj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pripadnosti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Na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mogu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prijaviti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osobe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spola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Riječi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pojmovi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imaju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rodno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značenje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korišteni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ovom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odnose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 xml:space="preserve">se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jednako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muški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ženski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rod bez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obzira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jesu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li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korišteni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muškom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ili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ženskom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rodu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.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Prijave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podnose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se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roku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15 dana od dana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objave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adresu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>: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>REPUBLIKA HRVATSKA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>MINISTARSTVO ZNANOSTI I OBRAZOVANJA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Služba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ljudske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potencijale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JAVNI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NATJEČAJ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izbor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učitelja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rad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hrvatskoj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nastavi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inozemstvu</w:t>
      </w:r>
      <w:proofErr w:type="spellEnd"/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563C">
        <w:rPr>
          <w:rFonts w:ascii="Courier New" w:eastAsia="Times New Roman" w:hAnsi="Courier New" w:cs="Courier New"/>
          <w:sz w:val="20"/>
          <w:szCs w:val="20"/>
        </w:rPr>
        <w:t>10 000 Zagreb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Donje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5563C">
        <w:rPr>
          <w:rFonts w:ascii="Courier New" w:eastAsia="Times New Roman" w:hAnsi="Courier New" w:cs="Courier New"/>
          <w:sz w:val="20"/>
          <w:szCs w:val="20"/>
        </w:rPr>
        <w:t>Svetice</w:t>
      </w:r>
      <w:proofErr w:type="spellEnd"/>
      <w:r w:rsidRPr="0015563C">
        <w:rPr>
          <w:rFonts w:ascii="Courier New" w:eastAsia="Times New Roman" w:hAnsi="Courier New" w:cs="Courier New"/>
          <w:sz w:val="20"/>
          <w:szCs w:val="20"/>
        </w:rPr>
        <w:t xml:space="preserve"> 38</w:t>
      </w:r>
    </w:p>
    <w:p w:rsidR="0015563C" w:rsidRPr="0015563C" w:rsidRDefault="0015563C" w:rsidP="0015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2E2" w:rsidRDefault="000662E2"/>
    <w:sectPr w:rsidR="0006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C"/>
    <w:rsid w:val="000662E2"/>
    <w:rsid w:val="0015563C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webmail.ffzg.hr/src/compose.php?send_to=HNuI%40mz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 Rajković Iveta</dc:creator>
  <cp:keywords/>
  <dc:description/>
  <cp:lastModifiedBy>korisnik</cp:lastModifiedBy>
  <cp:revision>3</cp:revision>
  <cp:lastPrinted>2020-02-14T08:49:00Z</cp:lastPrinted>
  <dcterms:created xsi:type="dcterms:W3CDTF">2020-02-14T08:04:00Z</dcterms:created>
  <dcterms:modified xsi:type="dcterms:W3CDTF">2020-02-14T08:51:00Z</dcterms:modified>
</cp:coreProperties>
</file>